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0" w:rsidRPr="00CB1F54" w:rsidRDefault="00710480" w:rsidP="006E6DBE">
      <w:pPr>
        <w:ind w:left="4950"/>
        <w:rPr>
          <w:b/>
        </w:rPr>
      </w:pPr>
      <w:r w:rsidRPr="00CB1F54">
        <w:rPr>
          <w:b/>
        </w:rPr>
        <w:t>Комитет по финансовому рынку</w:t>
      </w:r>
      <w:r w:rsidR="006E6DBE" w:rsidRPr="00CB1F54">
        <w:rPr>
          <w:b/>
        </w:rPr>
        <w:t xml:space="preserve"> Государственной Думы РФ</w:t>
      </w:r>
    </w:p>
    <w:p w:rsidR="006E6DBE" w:rsidRPr="00CB1F54" w:rsidRDefault="00601C6E" w:rsidP="00601C6E">
      <w:pPr>
        <w:rPr>
          <w:b/>
        </w:rPr>
      </w:pPr>
      <w:r>
        <w:rPr>
          <w:b/>
        </w:rPr>
        <w:t xml:space="preserve">                                                                                    Копии:  </w:t>
      </w:r>
      <w:r w:rsidR="006E6DBE" w:rsidRPr="00CB1F54">
        <w:rPr>
          <w:b/>
        </w:rPr>
        <w:t xml:space="preserve">Главное Управление </w:t>
      </w:r>
      <w:r w:rsidR="006E41AD" w:rsidRPr="00CB1F54">
        <w:rPr>
          <w:b/>
        </w:rPr>
        <w:t xml:space="preserve">рынка </w:t>
      </w:r>
      <w:r>
        <w:rPr>
          <w:b/>
        </w:rPr>
        <w:t xml:space="preserve">   </w:t>
      </w:r>
      <w:r w:rsidRPr="00CB1F54">
        <w:rPr>
          <w:b/>
        </w:rPr>
        <w:t>микрофинансирования и методологии финансовой доступности Банка России</w:t>
      </w:r>
      <w:r>
        <w:rPr>
          <w:b/>
        </w:rPr>
        <w:t xml:space="preserve">           </w:t>
      </w:r>
    </w:p>
    <w:p w:rsidR="006E6DBE" w:rsidRPr="00CB1F54" w:rsidRDefault="006E6DBE" w:rsidP="006E6DBE">
      <w:pPr>
        <w:ind w:left="4950"/>
        <w:rPr>
          <w:b/>
        </w:rPr>
      </w:pPr>
      <w:r w:rsidRPr="00CB1F54">
        <w:rPr>
          <w:b/>
        </w:rPr>
        <w:t>Министерство Экономического Развития РФ</w:t>
      </w:r>
    </w:p>
    <w:p w:rsidR="006E6DBE" w:rsidRPr="00CB1F54" w:rsidRDefault="006E6DBE" w:rsidP="006E6DBE">
      <w:pPr>
        <w:ind w:left="4950"/>
        <w:rPr>
          <w:b/>
        </w:rPr>
      </w:pPr>
      <w:r w:rsidRPr="00CB1F54">
        <w:rPr>
          <w:b/>
        </w:rPr>
        <w:t>Министерство Финансов РФ</w:t>
      </w:r>
    </w:p>
    <w:p w:rsidR="006E76D1" w:rsidRDefault="006E76D1" w:rsidP="006E6DBE">
      <w:pPr>
        <w:ind w:left="4950"/>
      </w:pPr>
      <w:r w:rsidRPr="00CB1F54">
        <w:rPr>
          <w:b/>
        </w:rPr>
        <w:t>Уполномоченному при Президенте РФ по защите прав предпринимателей Титову Б.Ю.</w:t>
      </w:r>
    </w:p>
    <w:p w:rsidR="00601C6E" w:rsidRPr="00DB5D12" w:rsidRDefault="006E6DBE">
      <w:pPr>
        <w:rPr>
          <w:sz w:val="20"/>
          <w:szCs w:val="20"/>
        </w:rPr>
      </w:pPr>
      <w:r w:rsidRPr="00DB5D12">
        <w:rPr>
          <w:sz w:val="20"/>
          <w:szCs w:val="20"/>
        </w:rPr>
        <w:t>«</w:t>
      </w:r>
      <w:r w:rsidR="00C769CB" w:rsidRPr="00DB5D12">
        <w:rPr>
          <w:sz w:val="20"/>
          <w:szCs w:val="20"/>
        </w:rPr>
        <w:t>Отзыв</w:t>
      </w:r>
      <w:r w:rsidRPr="00DB5D12">
        <w:rPr>
          <w:sz w:val="20"/>
          <w:szCs w:val="20"/>
        </w:rPr>
        <w:t xml:space="preserve"> на законопроект</w:t>
      </w:r>
      <w:r w:rsidR="00601C6E" w:rsidRPr="00DB5D12">
        <w:rPr>
          <w:sz w:val="20"/>
          <w:szCs w:val="20"/>
        </w:rPr>
        <w:t xml:space="preserve"> №866601-6 «О внесении </w:t>
      </w:r>
    </w:p>
    <w:p w:rsidR="00EE3413" w:rsidRPr="00DB5D12" w:rsidRDefault="00601C6E">
      <w:pPr>
        <w:rPr>
          <w:sz w:val="20"/>
          <w:szCs w:val="20"/>
        </w:rPr>
      </w:pPr>
      <w:r w:rsidRPr="00DB5D12">
        <w:rPr>
          <w:sz w:val="20"/>
          <w:szCs w:val="20"/>
        </w:rPr>
        <w:t>Изменения в статью 6 ФЗ «</w:t>
      </w:r>
      <w:r w:rsidR="00D60DD4" w:rsidRPr="00DB5D12">
        <w:rPr>
          <w:sz w:val="20"/>
          <w:szCs w:val="20"/>
        </w:rPr>
        <w:t>О потребительском кредите, займе</w:t>
      </w:r>
      <w:r w:rsidR="006E6DBE" w:rsidRPr="00DB5D12">
        <w:rPr>
          <w:sz w:val="20"/>
          <w:szCs w:val="20"/>
        </w:rPr>
        <w:t>»</w:t>
      </w:r>
    </w:p>
    <w:p w:rsidR="00EE3413" w:rsidRPr="00DB5D12" w:rsidRDefault="00EE3413">
      <w:pPr>
        <w:rPr>
          <w:sz w:val="20"/>
          <w:szCs w:val="20"/>
        </w:rPr>
      </w:pPr>
    </w:p>
    <w:p w:rsidR="004D35BA" w:rsidRPr="00DB5D12" w:rsidRDefault="00FB4383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Законопроект  </w:t>
      </w:r>
      <w:r w:rsidR="007A2697" w:rsidRPr="00DB5D12">
        <w:rPr>
          <w:sz w:val="20"/>
          <w:szCs w:val="20"/>
        </w:rPr>
        <w:t xml:space="preserve">866601-6   </w:t>
      </w:r>
      <w:r w:rsidRPr="00DB5D12">
        <w:rPr>
          <w:sz w:val="20"/>
          <w:szCs w:val="20"/>
        </w:rPr>
        <w:t>О внесении изменения в статью 6 Федерального закона "О потребительском кредите (займе)"</w:t>
      </w:r>
      <w:r w:rsidR="007A2697" w:rsidRPr="00DB5D12">
        <w:rPr>
          <w:sz w:val="20"/>
          <w:szCs w:val="20"/>
        </w:rPr>
        <w:t xml:space="preserve">, предлагающий ограничить максимальную величину полной стоимости </w:t>
      </w:r>
      <w:r w:rsidR="0026678C" w:rsidRPr="00DB5D12">
        <w:rPr>
          <w:sz w:val="20"/>
          <w:szCs w:val="20"/>
        </w:rPr>
        <w:t xml:space="preserve"> (ПСК) </w:t>
      </w:r>
      <w:r w:rsidR="007A2697" w:rsidRPr="00DB5D12">
        <w:rPr>
          <w:sz w:val="20"/>
          <w:szCs w:val="20"/>
        </w:rPr>
        <w:t xml:space="preserve">любой категории потребительского кредита (займа) 30 процентами, полностью разрушает </w:t>
      </w:r>
      <w:r w:rsidR="00714D4B" w:rsidRPr="00DB5D12">
        <w:rPr>
          <w:sz w:val="20"/>
          <w:szCs w:val="20"/>
        </w:rPr>
        <w:t xml:space="preserve">многолетний </w:t>
      </w:r>
      <w:r w:rsidR="007A2697" w:rsidRPr="00DB5D12">
        <w:rPr>
          <w:sz w:val="20"/>
          <w:szCs w:val="20"/>
        </w:rPr>
        <w:t>рынок не только банковского потреб</w:t>
      </w:r>
      <w:proofErr w:type="gramStart"/>
      <w:r w:rsidR="007A2697" w:rsidRPr="00DB5D12">
        <w:rPr>
          <w:sz w:val="20"/>
          <w:szCs w:val="20"/>
        </w:rPr>
        <w:t>.</w:t>
      </w:r>
      <w:proofErr w:type="gramEnd"/>
      <w:r w:rsidR="007A2697" w:rsidRPr="00DB5D12">
        <w:rPr>
          <w:sz w:val="20"/>
          <w:szCs w:val="20"/>
        </w:rPr>
        <w:t xml:space="preserve"> </w:t>
      </w:r>
      <w:proofErr w:type="gramStart"/>
      <w:r w:rsidR="007A2697" w:rsidRPr="00DB5D12">
        <w:rPr>
          <w:sz w:val="20"/>
          <w:szCs w:val="20"/>
        </w:rPr>
        <w:t>к</w:t>
      </w:r>
      <w:proofErr w:type="gramEnd"/>
      <w:r w:rsidR="007A2697" w:rsidRPr="00DB5D12">
        <w:rPr>
          <w:sz w:val="20"/>
          <w:szCs w:val="20"/>
        </w:rPr>
        <w:t>редитования, но и микрофинансирования.</w:t>
      </w:r>
      <w:r w:rsidR="00714D4B" w:rsidRPr="00DB5D12">
        <w:rPr>
          <w:sz w:val="20"/>
          <w:szCs w:val="20"/>
        </w:rPr>
        <w:t xml:space="preserve"> </w:t>
      </w:r>
    </w:p>
    <w:p w:rsidR="00EE3413" w:rsidRPr="00DB5D12" w:rsidRDefault="00EB62E3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>Некредитные финансовые о</w:t>
      </w:r>
      <w:r w:rsidR="00136784">
        <w:rPr>
          <w:sz w:val="20"/>
          <w:szCs w:val="20"/>
        </w:rPr>
        <w:t>р</w:t>
      </w:r>
      <w:bookmarkStart w:id="0" w:name="_GoBack"/>
      <w:bookmarkEnd w:id="0"/>
      <w:r w:rsidRPr="00DB5D12">
        <w:rPr>
          <w:sz w:val="20"/>
          <w:szCs w:val="20"/>
        </w:rPr>
        <w:t>ганизации</w:t>
      </w:r>
      <w:r w:rsidR="00043815" w:rsidRPr="00DB5D12">
        <w:rPr>
          <w:sz w:val="20"/>
          <w:szCs w:val="20"/>
        </w:rPr>
        <w:t xml:space="preserve"> (</w:t>
      </w:r>
      <w:r w:rsidR="00714D4B" w:rsidRPr="00DB5D12">
        <w:rPr>
          <w:sz w:val="20"/>
          <w:szCs w:val="20"/>
        </w:rPr>
        <w:t xml:space="preserve">в том числе и ломбарды), </w:t>
      </w:r>
      <w:r w:rsidRPr="00DB5D12">
        <w:rPr>
          <w:sz w:val="20"/>
          <w:szCs w:val="20"/>
        </w:rPr>
        <w:t xml:space="preserve">обеспечивают </w:t>
      </w:r>
      <w:r w:rsidR="004D35BA" w:rsidRPr="00DB5D12">
        <w:rPr>
          <w:sz w:val="20"/>
          <w:szCs w:val="20"/>
        </w:rPr>
        <w:t xml:space="preserve"> принцип финансовой доступности </w:t>
      </w:r>
      <w:r w:rsidRPr="00DB5D12">
        <w:rPr>
          <w:sz w:val="20"/>
          <w:szCs w:val="20"/>
        </w:rPr>
        <w:t>микрозаймов для широких слоев населения</w:t>
      </w:r>
      <w:r w:rsidR="004D35BA" w:rsidRPr="00DB5D12">
        <w:rPr>
          <w:sz w:val="20"/>
          <w:szCs w:val="20"/>
        </w:rPr>
        <w:t>.</w:t>
      </w:r>
      <w:r w:rsidRPr="00DB5D12">
        <w:rPr>
          <w:sz w:val="20"/>
          <w:szCs w:val="20"/>
        </w:rPr>
        <w:t xml:space="preserve"> Основными потребителями наших услуг являются студенты, работники бюджетной сферы и пенсионеры.</w:t>
      </w:r>
    </w:p>
    <w:p w:rsidR="0037007B" w:rsidRPr="00DB5D12" w:rsidRDefault="0037007B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В настоящее время займы физическим лицам (не предпринимателям) строго регламентируются </w:t>
      </w:r>
      <w:r w:rsidR="00EB62E3" w:rsidRPr="00DB5D12">
        <w:rPr>
          <w:sz w:val="20"/>
          <w:szCs w:val="20"/>
        </w:rPr>
        <w:t>законами №196 –ФЗ «О ломбардах» и</w:t>
      </w:r>
      <w:r w:rsidRPr="00DB5D12">
        <w:rPr>
          <w:sz w:val="20"/>
          <w:szCs w:val="20"/>
        </w:rPr>
        <w:t xml:space="preserve"> 353-ФЗ «О потреб</w:t>
      </w:r>
      <w:r w:rsidR="00EB62E3" w:rsidRPr="00DB5D12">
        <w:rPr>
          <w:sz w:val="20"/>
          <w:szCs w:val="20"/>
        </w:rPr>
        <w:t xml:space="preserve">ительском </w:t>
      </w:r>
      <w:r w:rsidRPr="00DB5D12">
        <w:rPr>
          <w:sz w:val="20"/>
          <w:szCs w:val="20"/>
        </w:rPr>
        <w:t>кредите  (займе)», а процентная ставка по всем видам потреб</w:t>
      </w:r>
      <w:r w:rsidR="00EB62E3" w:rsidRPr="00DB5D12">
        <w:rPr>
          <w:sz w:val="20"/>
          <w:szCs w:val="20"/>
        </w:rPr>
        <w:t>ительских</w:t>
      </w:r>
      <w:r w:rsidRPr="00DB5D12">
        <w:rPr>
          <w:sz w:val="20"/>
          <w:szCs w:val="20"/>
        </w:rPr>
        <w:t xml:space="preserve"> кредитов (займов) </w:t>
      </w:r>
      <w:r w:rsidR="00D06AC6" w:rsidRPr="00DB5D12">
        <w:rPr>
          <w:sz w:val="20"/>
          <w:szCs w:val="20"/>
        </w:rPr>
        <w:t>фактически</w:t>
      </w:r>
      <w:r w:rsidRPr="00DB5D12">
        <w:rPr>
          <w:sz w:val="20"/>
          <w:szCs w:val="20"/>
        </w:rPr>
        <w:t xml:space="preserve"> ограничиваетс</w:t>
      </w:r>
      <w:r w:rsidR="00174771" w:rsidRPr="00DB5D12">
        <w:rPr>
          <w:sz w:val="20"/>
          <w:szCs w:val="20"/>
        </w:rPr>
        <w:t xml:space="preserve">я </w:t>
      </w:r>
      <w:r w:rsidR="00DB5D12" w:rsidRPr="00DB5D12">
        <w:rPr>
          <w:sz w:val="20"/>
          <w:szCs w:val="20"/>
        </w:rPr>
        <w:t xml:space="preserve">средним значением ПСК, устанавливаемым </w:t>
      </w:r>
      <w:r w:rsidR="00D06AC6" w:rsidRPr="00DB5D12">
        <w:rPr>
          <w:sz w:val="20"/>
          <w:szCs w:val="20"/>
        </w:rPr>
        <w:t xml:space="preserve"> </w:t>
      </w:r>
      <w:r w:rsidR="00174771" w:rsidRPr="00DB5D12">
        <w:rPr>
          <w:sz w:val="20"/>
          <w:szCs w:val="20"/>
        </w:rPr>
        <w:t xml:space="preserve">ежеквартально </w:t>
      </w:r>
      <w:r w:rsidR="00DB5D12" w:rsidRPr="00DB5D12">
        <w:rPr>
          <w:sz w:val="20"/>
          <w:szCs w:val="20"/>
        </w:rPr>
        <w:t xml:space="preserve">Центральным </w:t>
      </w:r>
      <w:r w:rsidR="00174771" w:rsidRPr="00DB5D12">
        <w:rPr>
          <w:sz w:val="20"/>
          <w:szCs w:val="20"/>
        </w:rPr>
        <w:t>Банком России</w:t>
      </w:r>
      <w:r w:rsidR="00AA7389" w:rsidRPr="00DB5D12">
        <w:rPr>
          <w:sz w:val="20"/>
          <w:szCs w:val="20"/>
        </w:rPr>
        <w:t xml:space="preserve"> </w:t>
      </w:r>
      <w:r w:rsidR="00DB5D12" w:rsidRPr="00DB5D12">
        <w:rPr>
          <w:sz w:val="20"/>
          <w:szCs w:val="20"/>
        </w:rPr>
        <w:t>в соответствии</w:t>
      </w:r>
      <w:r w:rsidR="00DB5D12">
        <w:rPr>
          <w:sz w:val="20"/>
          <w:szCs w:val="20"/>
        </w:rPr>
        <w:t xml:space="preserve"> с п.3 </w:t>
      </w:r>
      <w:r w:rsidR="00AA7389" w:rsidRPr="00DB5D12">
        <w:rPr>
          <w:sz w:val="20"/>
          <w:szCs w:val="20"/>
        </w:rPr>
        <w:t xml:space="preserve">ст.17 </w:t>
      </w:r>
      <w:r w:rsidR="00DB5D12">
        <w:rPr>
          <w:sz w:val="20"/>
          <w:szCs w:val="20"/>
        </w:rPr>
        <w:t>закона №</w:t>
      </w:r>
      <w:r w:rsidR="00AA7389" w:rsidRPr="00DB5D12">
        <w:rPr>
          <w:sz w:val="20"/>
          <w:szCs w:val="20"/>
        </w:rPr>
        <w:t xml:space="preserve"> 353-ФЗ</w:t>
      </w:r>
      <w:r w:rsidR="00D06AC6" w:rsidRPr="00DB5D12">
        <w:rPr>
          <w:sz w:val="20"/>
          <w:szCs w:val="20"/>
        </w:rPr>
        <w:t>.</w:t>
      </w:r>
      <w:r w:rsidR="00AA7389" w:rsidRPr="00DB5D12">
        <w:rPr>
          <w:sz w:val="20"/>
          <w:szCs w:val="20"/>
        </w:rPr>
        <w:t xml:space="preserve"> </w:t>
      </w:r>
      <w:r w:rsidRPr="00DB5D12">
        <w:rPr>
          <w:sz w:val="20"/>
          <w:szCs w:val="20"/>
        </w:rPr>
        <w:t>Ответственные ломбарды, участники отраслевых ассоциаций неукоснительно выполняют</w:t>
      </w:r>
      <w:r w:rsidR="00174771" w:rsidRPr="00DB5D12">
        <w:rPr>
          <w:sz w:val="20"/>
          <w:szCs w:val="20"/>
        </w:rPr>
        <w:t xml:space="preserve"> </w:t>
      </w:r>
      <w:r w:rsidR="00DB5D12">
        <w:rPr>
          <w:sz w:val="20"/>
          <w:szCs w:val="20"/>
        </w:rPr>
        <w:t>соответствующее указание ЦБ РФ</w:t>
      </w:r>
      <w:r w:rsidRPr="00DB5D12">
        <w:rPr>
          <w:sz w:val="20"/>
          <w:szCs w:val="20"/>
        </w:rPr>
        <w:t>.</w:t>
      </w:r>
    </w:p>
    <w:p w:rsidR="0037007B" w:rsidRPr="00DB5D12" w:rsidRDefault="0037007B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Стоит отметить, что ранее </w:t>
      </w:r>
      <w:r w:rsidR="005D5EB3">
        <w:rPr>
          <w:sz w:val="20"/>
          <w:szCs w:val="20"/>
        </w:rPr>
        <w:t>(</w:t>
      </w:r>
      <w:r w:rsidRPr="00DB5D12">
        <w:rPr>
          <w:sz w:val="20"/>
          <w:szCs w:val="20"/>
        </w:rPr>
        <w:t>до применения ограничения</w:t>
      </w:r>
      <w:r w:rsidR="005D5EB3">
        <w:rPr>
          <w:sz w:val="20"/>
          <w:szCs w:val="20"/>
        </w:rPr>
        <w:t>)</w:t>
      </w:r>
      <w:r w:rsidRPr="00DB5D12">
        <w:rPr>
          <w:sz w:val="20"/>
          <w:szCs w:val="20"/>
        </w:rPr>
        <w:t xml:space="preserve">,  на протяжении более </w:t>
      </w:r>
      <w:r w:rsidR="005D5EB3">
        <w:rPr>
          <w:sz w:val="20"/>
          <w:szCs w:val="20"/>
        </w:rPr>
        <w:t xml:space="preserve">чем </w:t>
      </w:r>
      <w:r w:rsidRPr="00DB5D12">
        <w:rPr>
          <w:sz w:val="20"/>
          <w:szCs w:val="20"/>
        </w:rPr>
        <w:t>20 лет процентная ставка на ломбардном рынке снижа</w:t>
      </w:r>
      <w:r w:rsidR="005D5EB3">
        <w:rPr>
          <w:sz w:val="20"/>
          <w:szCs w:val="20"/>
        </w:rPr>
        <w:t>лась</w:t>
      </w:r>
      <w:r w:rsidRPr="00DB5D12">
        <w:rPr>
          <w:sz w:val="20"/>
          <w:szCs w:val="20"/>
        </w:rPr>
        <w:t xml:space="preserve"> естественным путем, </w:t>
      </w:r>
      <w:r w:rsidRPr="00DB5D12">
        <w:rPr>
          <w:b/>
          <w:sz w:val="20"/>
          <w:szCs w:val="20"/>
          <w:u w:val="single"/>
        </w:rPr>
        <w:t>благодаря высокой конкуренции</w:t>
      </w:r>
      <w:r w:rsidRPr="00DB5D12">
        <w:rPr>
          <w:sz w:val="20"/>
          <w:szCs w:val="20"/>
        </w:rPr>
        <w:t xml:space="preserve"> с целью </w:t>
      </w:r>
      <w:r w:rsidR="00F851D7">
        <w:rPr>
          <w:sz w:val="20"/>
          <w:szCs w:val="20"/>
        </w:rPr>
        <w:t xml:space="preserve">создания </w:t>
      </w:r>
      <w:r w:rsidRPr="00DB5D12">
        <w:rPr>
          <w:sz w:val="20"/>
          <w:szCs w:val="20"/>
        </w:rPr>
        <w:t>более привлекательных условий для населения</w:t>
      </w:r>
      <w:r w:rsidR="00FA425F" w:rsidRPr="00DB5D12">
        <w:rPr>
          <w:sz w:val="20"/>
          <w:szCs w:val="20"/>
        </w:rPr>
        <w:t xml:space="preserve"> по предоставлению краткосрочных</w:t>
      </w:r>
      <w:r w:rsidRPr="00DB5D12">
        <w:rPr>
          <w:sz w:val="20"/>
          <w:szCs w:val="20"/>
        </w:rPr>
        <w:t xml:space="preserve"> займов</w:t>
      </w:r>
      <w:r w:rsidR="00F851D7">
        <w:rPr>
          <w:sz w:val="20"/>
          <w:szCs w:val="20"/>
        </w:rPr>
        <w:t xml:space="preserve"> под залог движимого имущества</w:t>
      </w:r>
      <w:r w:rsidRPr="00DB5D12">
        <w:rPr>
          <w:sz w:val="20"/>
          <w:szCs w:val="20"/>
        </w:rPr>
        <w:t>.</w:t>
      </w:r>
      <w:r w:rsidR="0026678C" w:rsidRPr="00DB5D12">
        <w:rPr>
          <w:sz w:val="20"/>
          <w:szCs w:val="20"/>
        </w:rPr>
        <w:t xml:space="preserve"> </w:t>
      </w:r>
    </w:p>
    <w:p w:rsidR="00177EC0" w:rsidRPr="00DB5D12" w:rsidRDefault="00816C87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>Ломбарды, являясь п</w:t>
      </w:r>
      <w:r w:rsidR="00BE2FA7" w:rsidRPr="00DB5D12">
        <w:rPr>
          <w:sz w:val="20"/>
          <w:szCs w:val="20"/>
        </w:rPr>
        <w:t>рофессионал</w:t>
      </w:r>
      <w:r w:rsidR="00414D96" w:rsidRPr="00DB5D12">
        <w:rPr>
          <w:sz w:val="20"/>
          <w:szCs w:val="20"/>
        </w:rPr>
        <w:t>ь</w:t>
      </w:r>
      <w:r w:rsidRPr="00DB5D12">
        <w:rPr>
          <w:sz w:val="20"/>
          <w:szCs w:val="20"/>
        </w:rPr>
        <w:t xml:space="preserve">ными </w:t>
      </w:r>
      <w:r w:rsidR="005D5EB3">
        <w:rPr>
          <w:sz w:val="20"/>
          <w:szCs w:val="20"/>
        </w:rPr>
        <w:t>участниками рынка</w:t>
      </w:r>
      <w:proofErr w:type="gramStart"/>
      <w:r w:rsidR="005D5EB3">
        <w:rPr>
          <w:sz w:val="20"/>
          <w:szCs w:val="20"/>
        </w:rPr>
        <w:t xml:space="preserve"> </w:t>
      </w:r>
      <w:r w:rsidR="00936CFF" w:rsidRPr="00DB5D12">
        <w:rPr>
          <w:sz w:val="20"/>
          <w:szCs w:val="20"/>
        </w:rPr>
        <w:t>,</w:t>
      </w:r>
      <w:proofErr w:type="gramEnd"/>
      <w:r w:rsidRPr="00DB5D12">
        <w:rPr>
          <w:sz w:val="20"/>
          <w:szCs w:val="20"/>
        </w:rPr>
        <w:t xml:space="preserve"> обеспечивают локальную </w:t>
      </w:r>
      <w:r w:rsidR="002A5BE1" w:rsidRPr="00DB5D12">
        <w:rPr>
          <w:sz w:val="20"/>
          <w:szCs w:val="20"/>
        </w:rPr>
        <w:t xml:space="preserve">(шаговую) </w:t>
      </w:r>
      <w:r w:rsidRPr="00DB5D12">
        <w:rPr>
          <w:sz w:val="20"/>
          <w:szCs w:val="20"/>
        </w:rPr>
        <w:t xml:space="preserve">финансовую доступность населению, выполняя </w:t>
      </w:r>
      <w:r w:rsidR="00F851D7">
        <w:rPr>
          <w:sz w:val="20"/>
          <w:szCs w:val="20"/>
        </w:rPr>
        <w:t>важну</w:t>
      </w:r>
      <w:r w:rsidRPr="00DB5D12">
        <w:rPr>
          <w:sz w:val="20"/>
          <w:szCs w:val="20"/>
        </w:rPr>
        <w:t xml:space="preserve">ю роль по возможности предоставления </w:t>
      </w:r>
      <w:r w:rsidR="00F851D7">
        <w:rPr>
          <w:sz w:val="20"/>
          <w:szCs w:val="20"/>
        </w:rPr>
        <w:t>микро</w:t>
      </w:r>
      <w:r w:rsidRPr="00DB5D12">
        <w:rPr>
          <w:sz w:val="20"/>
          <w:szCs w:val="20"/>
        </w:rPr>
        <w:t xml:space="preserve">займов </w:t>
      </w:r>
      <w:r w:rsidR="00936CFF" w:rsidRPr="00DB5D12">
        <w:rPr>
          <w:sz w:val="20"/>
          <w:szCs w:val="20"/>
        </w:rPr>
        <w:t>на краткосрочные нужды</w:t>
      </w:r>
      <w:r w:rsidR="00F851D7">
        <w:rPr>
          <w:sz w:val="20"/>
          <w:szCs w:val="20"/>
        </w:rPr>
        <w:t>, как правило, до получения заработной платы</w:t>
      </w:r>
      <w:r w:rsidR="005B0D6B" w:rsidRPr="00DB5D12">
        <w:rPr>
          <w:sz w:val="20"/>
          <w:szCs w:val="20"/>
        </w:rPr>
        <w:t xml:space="preserve">, </w:t>
      </w:r>
      <w:r w:rsidR="00F851D7">
        <w:rPr>
          <w:sz w:val="20"/>
          <w:szCs w:val="20"/>
        </w:rPr>
        <w:t xml:space="preserve">тем самым </w:t>
      </w:r>
      <w:r w:rsidR="005B0D6B" w:rsidRPr="00DB5D12">
        <w:rPr>
          <w:sz w:val="20"/>
          <w:szCs w:val="20"/>
        </w:rPr>
        <w:t xml:space="preserve"> </w:t>
      </w:r>
      <w:r w:rsidR="003040C7" w:rsidRPr="00DB5D12">
        <w:rPr>
          <w:sz w:val="20"/>
          <w:szCs w:val="20"/>
        </w:rPr>
        <w:t>с</w:t>
      </w:r>
      <w:r w:rsidR="007C5701" w:rsidRPr="00DB5D12">
        <w:rPr>
          <w:sz w:val="20"/>
          <w:szCs w:val="20"/>
        </w:rPr>
        <w:t>нижа</w:t>
      </w:r>
      <w:r w:rsidR="00F851D7">
        <w:rPr>
          <w:sz w:val="20"/>
          <w:szCs w:val="20"/>
        </w:rPr>
        <w:t>я</w:t>
      </w:r>
      <w:r w:rsidR="007C5701" w:rsidRPr="00DB5D12">
        <w:rPr>
          <w:sz w:val="20"/>
          <w:szCs w:val="20"/>
        </w:rPr>
        <w:t xml:space="preserve"> </w:t>
      </w:r>
      <w:r w:rsidR="00F851D7">
        <w:rPr>
          <w:sz w:val="20"/>
          <w:szCs w:val="20"/>
        </w:rPr>
        <w:t xml:space="preserve">социальную </w:t>
      </w:r>
      <w:r w:rsidR="007C5701" w:rsidRPr="00DB5D12">
        <w:rPr>
          <w:sz w:val="20"/>
          <w:szCs w:val="20"/>
        </w:rPr>
        <w:t>напряженность в обществе.</w:t>
      </w:r>
    </w:p>
    <w:p w:rsidR="00DE45EA" w:rsidRPr="00DB5D12" w:rsidRDefault="00DE45EA" w:rsidP="007A2697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Принятие вышеуказанного законопроекта </w:t>
      </w:r>
      <w:r w:rsidR="00837EB2" w:rsidRPr="00DB5D12">
        <w:rPr>
          <w:sz w:val="20"/>
          <w:szCs w:val="20"/>
        </w:rPr>
        <w:t>приведет к закрытию около 9</w:t>
      </w:r>
      <w:r w:rsidR="00F851D7">
        <w:rPr>
          <w:sz w:val="20"/>
          <w:szCs w:val="20"/>
        </w:rPr>
        <w:t>5</w:t>
      </w:r>
      <w:r w:rsidR="00837EB2" w:rsidRPr="00DB5D12">
        <w:rPr>
          <w:sz w:val="20"/>
          <w:szCs w:val="20"/>
        </w:rPr>
        <w:t xml:space="preserve">% </w:t>
      </w:r>
      <w:r w:rsidR="00F851D7">
        <w:rPr>
          <w:sz w:val="20"/>
          <w:szCs w:val="20"/>
        </w:rPr>
        <w:t>НФО и повышению социальной напряженности в Обществе</w:t>
      </w:r>
      <w:r w:rsidR="00837EB2" w:rsidRPr="00DB5D12">
        <w:rPr>
          <w:sz w:val="20"/>
          <w:szCs w:val="20"/>
        </w:rPr>
        <w:t xml:space="preserve">.  При утверждаемой годовой процентной ставке в размере 30%,  микрофинансирование станет убыточным, т.к. издержки по осуществлению </w:t>
      </w:r>
      <w:r w:rsidR="00F851D7">
        <w:rPr>
          <w:sz w:val="20"/>
          <w:szCs w:val="20"/>
        </w:rPr>
        <w:t xml:space="preserve">текущей </w:t>
      </w:r>
      <w:r w:rsidR="00837EB2" w:rsidRPr="00DB5D12">
        <w:rPr>
          <w:sz w:val="20"/>
          <w:szCs w:val="20"/>
        </w:rPr>
        <w:t xml:space="preserve">деятельности </w:t>
      </w:r>
      <w:r w:rsidR="00F851D7">
        <w:rPr>
          <w:sz w:val="20"/>
          <w:szCs w:val="20"/>
        </w:rPr>
        <w:t xml:space="preserve">ломбардов с соответствующим обеспечением сохранности заложенного имущества и его страхованию </w:t>
      </w:r>
      <w:r w:rsidR="00837EB2" w:rsidRPr="00DB5D12">
        <w:rPr>
          <w:sz w:val="20"/>
          <w:szCs w:val="20"/>
        </w:rPr>
        <w:t>многократно превысят прибыль. В результате будет ликвидировано почти 1</w:t>
      </w:r>
      <w:r w:rsidR="00F851D7">
        <w:rPr>
          <w:sz w:val="20"/>
          <w:szCs w:val="20"/>
        </w:rPr>
        <w:t>5,5</w:t>
      </w:r>
      <w:r w:rsidR="00837EB2" w:rsidRPr="00DB5D12">
        <w:rPr>
          <w:sz w:val="20"/>
          <w:szCs w:val="20"/>
        </w:rPr>
        <w:t xml:space="preserve"> тысяч малых и микро предприятий, </w:t>
      </w:r>
      <w:r w:rsidR="00F851D7">
        <w:rPr>
          <w:sz w:val="20"/>
          <w:szCs w:val="20"/>
        </w:rPr>
        <w:t xml:space="preserve">поскольку </w:t>
      </w:r>
      <w:r w:rsidR="00837EB2" w:rsidRPr="00DB5D12">
        <w:rPr>
          <w:sz w:val="20"/>
          <w:szCs w:val="20"/>
        </w:rPr>
        <w:t xml:space="preserve"> на  01.08.2015г. по данным Статистического Бюллетеня Банка России №8 (267)  </w:t>
      </w:r>
      <w:r w:rsidR="00F851D7">
        <w:rPr>
          <w:sz w:val="20"/>
          <w:szCs w:val="20"/>
        </w:rPr>
        <w:t>количест</w:t>
      </w:r>
      <w:r w:rsidR="00837EB2" w:rsidRPr="00DB5D12">
        <w:rPr>
          <w:sz w:val="20"/>
          <w:szCs w:val="20"/>
        </w:rPr>
        <w:t xml:space="preserve">во </w:t>
      </w:r>
      <w:r w:rsidR="00F851D7">
        <w:rPr>
          <w:sz w:val="20"/>
          <w:szCs w:val="20"/>
        </w:rPr>
        <w:t>с</w:t>
      </w:r>
      <w:r w:rsidR="00837EB2" w:rsidRPr="00DB5D12">
        <w:rPr>
          <w:sz w:val="20"/>
          <w:szCs w:val="20"/>
        </w:rPr>
        <w:t xml:space="preserve">убъектов микрофинансирования составляет 15977 организаций, </w:t>
      </w:r>
      <w:r w:rsidR="00F851D7">
        <w:rPr>
          <w:sz w:val="20"/>
          <w:szCs w:val="20"/>
        </w:rPr>
        <w:t xml:space="preserve">в </w:t>
      </w:r>
      <w:proofErr w:type="spellStart"/>
      <w:r w:rsidR="00F851D7">
        <w:rPr>
          <w:sz w:val="20"/>
          <w:szCs w:val="20"/>
        </w:rPr>
        <w:t>т.ч</w:t>
      </w:r>
      <w:proofErr w:type="spellEnd"/>
      <w:r w:rsidR="00F851D7">
        <w:rPr>
          <w:sz w:val="20"/>
          <w:szCs w:val="20"/>
        </w:rPr>
        <w:t>. м</w:t>
      </w:r>
      <w:r w:rsidR="002852D3" w:rsidRPr="00DB5D12">
        <w:rPr>
          <w:sz w:val="20"/>
          <w:szCs w:val="20"/>
        </w:rPr>
        <w:t>икрофинансовых организаций (МФО)</w:t>
      </w:r>
      <w:r w:rsidR="00837EB2" w:rsidRPr="00DB5D12">
        <w:rPr>
          <w:sz w:val="20"/>
          <w:szCs w:val="20"/>
        </w:rPr>
        <w:t xml:space="preserve"> – 3705, </w:t>
      </w:r>
      <w:r w:rsidR="00F851D7">
        <w:rPr>
          <w:sz w:val="20"/>
          <w:szCs w:val="20"/>
        </w:rPr>
        <w:t>к</w:t>
      </w:r>
      <w:r w:rsidR="002852D3" w:rsidRPr="00DB5D12">
        <w:rPr>
          <w:sz w:val="20"/>
          <w:szCs w:val="20"/>
        </w:rPr>
        <w:t>редитных потребительских кооперативов (</w:t>
      </w:r>
      <w:r w:rsidR="00837EB2" w:rsidRPr="00DB5D12">
        <w:rPr>
          <w:sz w:val="20"/>
          <w:szCs w:val="20"/>
        </w:rPr>
        <w:t>КПК</w:t>
      </w:r>
      <w:r w:rsidR="002852D3" w:rsidRPr="00DB5D12">
        <w:rPr>
          <w:sz w:val="20"/>
          <w:szCs w:val="20"/>
        </w:rPr>
        <w:t>)</w:t>
      </w:r>
      <w:r w:rsidR="00837EB2" w:rsidRPr="00DB5D12">
        <w:rPr>
          <w:sz w:val="20"/>
          <w:szCs w:val="20"/>
        </w:rPr>
        <w:t xml:space="preserve"> – 3612, </w:t>
      </w:r>
      <w:r w:rsidR="00F851D7">
        <w:rPr>
          <w:sz w:val="20"/>
          <w:szCs w:val="20"/>
        </w:rPr>
        <w:t>л</w:t>
      </w:r>
      <w:r w:rsidR="00837EB2" w:rsidRPr="00DB5D12">
        <w:rPr>
          <w:sz w:val="20"/>
          <w:szCs w:val="20"/>
        </w:rPr>
        <w:t xml:space="preserve">омбардов </w:t>
      </w:r>
      <w:r w:rsidR="000371DB" w:rsidRPr="00DB5D12">
        <w:rPr>
          <w:sz w:val="20"/>
          <w:szCs w:val="20"/>
        </w:rPr>
        <w:t>–</w:t>
      </w:r>
      <w:r w:rsidR="00837EB2" w:rsidRPr="00DB5D12">
        <w:rPr>
          <w:sz w:val="20"/>
          <w:szCs w:val="20"/>
        </w:rPr>
        <w:t xml:space="preserve"> 8579</w:t>
      </w:r>
      <w:r w:rsidR="000371DB" w:rsidRPr="00DB5D12">
        <w:rPr>
          <w:sz w:val="20"/>
          <w:szCs w:val="20"/>
        </w:rPr>
        <w:t xml:space="preserve">, </w:t>
      </w:r>
      <w:r w:rsidR="00F851D7">
        <w:rPr>
          <w:sz w:val="20"/>
          <w:szCs w:val="20"/>
        </w:rPr>
        <w:t>ж</w:t>
      </w:r>
      <w:r w:rsidR="00D32403" w:rsidRPr="00DB5D12">
        <w:rPr>
          <w:sz w:val="20"/>
          <w:szCs w:val="20"/>
        </w:rPr>
        <w:t>илищно-н</w:t>
      </w:r>
      <w:r w:rsidR="002852D3" w:rsidRPr="00DB5D12">
        <w:rPr>
          <w:sz w:val="20"/>
          <w:szCs w:val="20"/>
        </w:rPr>
        <w:t>а</w:t>
      </w:r>
      <w:r w:rsidR="00D32403" w:rsidRPr="00DB5D12">
        <w:rPr>
          <w:sz w:val="20"/>
          <w:szCs w:val="20"/>
        </w:rPr>
        <w:t>к</w:t>
      </w:r>
      <w:r w:rsidR="002852D3" w:rsidRPr="00DB5D12">
        <w:rPr>
          <w:sz w:val="20"/>
          <w:szCs w:val="20"/>
        </w:rPr>
        <w:t>опительных кооперативов (</w:t>
      </w:r>
      <w:r w:rsidR="000371DB" w:rsidRPr="00DB5D12">
        <w:rPr>
          <w:sz w:val="20"/>
          <w:szCs w:val="20"/>
        </w:rPr>
        <w:t>ЖНК</w:t>
      </w:r>
      <w:r w:rsidR="002852D3" w:rsidRPr="00DB5D12">
        <w:rPr>
          <w:sz w:val="20"/>
          <w:szCs w:val="20"/>
        </w:rPr>
        <w:t>)</w:t>
      </w:r>
      <w:r w:rsidR="000371DB" w:rsidRPr="00DB5D12">
        <w:rPr>
          <w:sz w:val="20"/>
          <w:szCs w:val="20"/>
        </w:rPr>
        <w:t>- 81.</w:t>
      </w:r>
    </w:p>
    <w:p w:rsidR="00F851D7" w:rsidRDefault="00F851D7" w:rsidP="00F57860">
      <w:pPr>
        <w:rPr>
          <w:sz w:val="20"/>
          <w:szCs w:val="20"/>
        </w:rPr>
      </w:pPr>
    </w:p>
    <w:p w:rsidR="000371DB" w:rsidRPr="00DB5D12" w:rsidRDefault="00F57860" w:rsidP="00F57860">
      <w:pPr>
        <w:rPr>
          <w:sz w:val="20"/>
          <w:szCs w:val="20"/>
        </w:rPr>
      </w:pPr>
      <w:r w:rsidRPr="00DB5D12">
        <w:rPr>
          <w:sz w:val="20"/>
          <w:szCs w:val="20"/>
        </w:rPr>
        <w:t>Н</w:t>
      </w:r>
      <w:r w:rsidR="000371DB" w:rsidRPr="00DB5D12">
        <w:rPr>
          <w:sz w:val="20"/>
          <w:szCs w:val="20"/>
        </w:rPr>
        <w:t>есколько сотен тысяч людей</w:t>
      </w:r>
      <w:r w:rsidRPr="00DB5D12">
        <w:rPr>
          <w:sz w:val="20"/>
          <w:szCs w:val="20"/>
        </w:rPr>
        <w:t xml:space="preserve"> могут остаться без работы</w:t>
      </w:r>
      <w:r w:rsidR="000371DB" w:rsidRPr="00DB5D12">
        <w:rPr>
          <w:sz w:val="20"/>
          <w:szCs w:val="20"/>
        </w:rPr>
        <w:t xml:space="preserve">. Существенно сократятся  налоги и сборы в бюджеты всех уровней и соц. фонды. Финансовая доступность для населения критично уменьшится, в результате этого  в разы расширится «теневой» сектор по выдаче займов, который и </w:t>
      </w:r>
      <w:r w:rsidR="008A4BA4" w:rsidRPr="00DB5D12">
        <w:rPr>
          <w:sz w:val="20"/>
          <w:szCs w:val="20"/>
        </w:rPr>
        <w:t>так набирает обороты и плохо</w:t>
      </w:r>
      <w:r w:rsidR="000371DB" w:rsidRPr="00DB5D12">
        <w:rPr>
          <w:sz w:val="20"/>
          <w:szCs w:val="20"/>
        </w:rPr>
        <w:t xml:space="preserve"> контролируется со стороны государства.</w:t>
      </w:r>
    </w:p>
    <w:p w:rsidR="00E03B95" w:rsidRPr="00DB5D12" w:rsidRDefault="00E03B95" w:rsidP="00F57860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Юридического понятия «ростовщичество» в ГК РФ и законодательстве России не существует. Это скорее политический прием, а данные законопроекты напоминают пиар-акцию начавшейся </w:t>
      </w:r>
      <w:proofErr w:type="gramStart"/>
      <w:r w:rsidRPr="00DB5D12">
        <w:rPr>
          <w:sz w:val="20"/>
          <w:szCs w:val="20"/>
        </w:rPr>
        <w:t>предвыборной компании</w:t>
      </w:r>
      <w:proofErr w:type="gramEnd"/>
      <w:r w:rsidRPr="00DB5D12">
        <w:rPr>
          <w:sz w:val="20"/>
          <w:szCs w:val="20"/>
        </w:rPr>
        <w:t xml:space="preserve"> в Государс</w:t>
      </w:r>
      <w:r w:rsidR="00D06AC6" w:rsidRPr="00DB5D12">
        <w:rPr>
          <w:sz w:val="20"/>
          <w:szCs w:val="20"/>
        </w:rPr>
        <w:t>твенную Думу.</w:t>
      </w:r>
    </w:p>
    <w:p w:rsidR="008B61D3" w:rsidRDefault="0026678C" w:rsidP="00F57860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Предложения по корректировке </w:t>
      </w:r>
      <w:r w:rsidR="008B61D3">
        <w:rPr>
          <w:sz w:val="20"/>
          <w:szCs w:val="20"/>
        </w:rPr>
        <w:t>п</w:t>
      </w:r>
      <w:r w:rsidRPr="00DB5D12">
        <w:rPr>
          <w:sz w:val="20"/>
          <w:szCs w:val="20"/>
        </w:rPr>
        <w:t>олной стоимости потреб</w:t>
      </w:r>
      <w:r w:rsidR="008B61D3">
        <w:rPr>
          <w:sz w:val="20"/>
          <w:szCs w:val="20"/>
        </w:rPr>
        <w:t xml:space="preserve">ительского </w:t>
      </w:r>
      <w:r w:rsidRPr="00DB5D12">
        <w:rPr>
          <w:sz w:val="20"/>
          <w:szCs w:val="20"/>
        </w:rPr>
        <w:t xml:space="preserve"> кредита  актуальны только </w:t>
      </w:r>
      <w:r w:rsidR="008B61D3">
        <w:rPr>
          <w:sz w:val="20"/>
          <w:szCs w:val="20"/>
        </w:rPr>
        <w:t>при</w:t>
      </w:r>
      <w:r w:rsidRPr="00DB5D12">
        <w:rPr>
          <w:sz w:val="20"/>
          <w:szCs w:val="20"/>
        </w:rPr>
        <w:t xml:space="preserve"> подлинно рыночном механизме определения ограничения ПСК</w:t>
      </w:r>
      <w:r w:rsidR="008B61D3">
        <w:rPr>
          <w:sz w:val="20"/>
          <w:szCs w:val="20"/>
        </w:rPr>
        <w:t>, которые должны устанавливаться Банком России на основании отчетов о деятельности ломбардов, представляемых в ЦБ РФ ежеквартально участниками рынка</w:t>
      </w:r>
      <w:r w:rsidRPr="00DB5D12">
        <w:rPr>
          <w:sz w:val="20"/>
          <w:szCs w:val="20"/>
        </w:rPr>
        <w:t xml:space="preserve">.  </w:t>
      </w:r>
    </w:p>
    <w:p w:rsidR="00224BA3" w:rsidRPr="00DB5D12" w:rsidRDefault="00482961" w:rsidP="00F57860">
      <w:pPr>
        <w:rPr>
          <w:sz w:val="20"/>
          <w:szCs w:val="20"/>
        </w:rPr>
      </w:pPr>
      <w:r w:rsidRPr="00DB5D12">
        <w:rPr>
          <w:sz w:val="20"/>
          <w:szCs w:val="20"/>
        </w:rPr>
        <w:t xml:space="preserve">Очень настораживает разрастающийся «теневой» рынок займов, который почти не контролируется государством.  </w:t>
      </w:r>
      <w:r w:rsidR="00224BA3" w:rsidRPr="00DB5D12">
        <w:rPr>
          <w:sz w:val="20"/>
          <w:szCs w:val="20"/>
        </w:rPr>
        <w:t xml:space="preserve">От лица </w:t>
      </w:r>
      <w:r w:rsidR="008B61D3">
        <w:rPr>
          <w:sz w:val="20"/>
          <w:szCs w:val="20"/>
        </w:rPr>
        <w:t xml:space="preserve">профессиональных </w:t>
      </w:r>
      <w:r w:rsidR="00224BA3" w:rsidRPr="00DB5D12">
        <w:rPr>
          <w:sz w:val="20"/>
          <w:szCs w:val="20"/>
        </w:rPr>
        <w:t xml:space="preserve">участников </w:t>
      </w:r>
      <w:r w:rsidR="008B61D3">
        <w:rPr>
          <w:sz w:val="20"/>
          <w:szCs w:val="20"/>
        </w:rPr>
        <w:t>рынка</w:t>
      </w:r>
      <w:r w:rsidR="00224BA3" w:rsidRPr="00DB5D12">
        <w:rPr>
          <w:sz w:val="20"/>
          <w:szCs w:val="20"/>
        </w:rPr>
        <w:t>, считаем, что законодателям стоит сосредоточиться не на разрушении действующих рыночных механизмов профессионального микрофинансирования, существенно регулируемого Банком России,  а на  «теневом» секторе рынка «не регулируемых» займов.</w:t>
      </w:r>
    </w:p>
    <w:sectPr w:rsidR="00224BA3" w:rsidRPr="00DB5D12" w:rsidSect="00CB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3"/>
    <w:rsid w:val="000371DB"/>
    <w:rsid w:val="00043815"/>
    <w:rsid w:val="00136784"/>
    <w:rsid w:val="00174771"/>
    <w:rsid w:val="00177EC0"/>
    <w:rsid w:val="001A7B63"/>
    <w:rsid w:val="00224BA3"/>
    <w:rsid w:val="0026678C"/>
    <w:rsid w:val="002852D3"/>
    <w:rsid w:val="002A5BE1"/>
    <w:rsid w:val="002B544C"/>
    <w:rsid w:val="003040C7"/>
    <w:rsid w:val="003669DC"/>
    <w:rsid w:val="0037007B"/>
    <w:rsid w:val="003D125C"/>
    <w:rsid w:val="00414D96"/>
    <w:rsid w:val="00482961"/>
    <w:rsid w:val="004D35BA"/>
    <w:rsid w:val="00552F5B"/>
    <w:rsid w:val="005A7EE8"/>
    <w:rsid w:val="005B0D6B"/>
    <w:rsid w:val="005C20C3"/>
    <w:rsid w:val="005D5EB3"/>
    <w:rsid w:val="00601C6E"/>
    <w:rsid w:val="00626D2D"/>
    <w:rsid w:val="006E41AD"/>
    <w:rsid w:val="006E6DBE"/>
    <w:rsid w:val="006E76D1"/>
    <w:rsid w:val="00710480"/>
    <w:rsid w:val="00714D4B"/>
    <w:rsid w:val="007A2697"/>
    <w:rsid w:val="007C2020"/>
    <w:rsid w:val="007C5701"/>
    <w:rsid w:val="00816C87"/>
    <w:rsid w:val="00837EB2"/>
    <w:rsid w:val="008A4BA4"/>
    <w:rsid w:val="008B3053"/>
    <w:rsid w:val="008B61D3"/>
    <w:rsid w:val="00936CFF"/>
    <w:rsid w:val="00950F40"/>
    <w:rsid w:val="00996756"/>
    <w:rsid w:val="00AA7389"/>
    <w:rsid w:val="00BE2FA7"/>
    <w:rsid w:val="00C769CB"/>
    <w:rsid w:val="00CB1F54"/>
    <w:rsid w:val="00D06AC6"/>
    <w:rsid w:val="00D32403"/>
    <w:rsid w:val="00D60DD4"/>
    <w:rsid w:val="00DB5D12"/>
    <w:rsid w:val="00DE45EA"/>
    <w:rsid w:val="00E03B95"/>
    <w:rsid w:val="00EB62E3"/>
    <w:rsid w:val="00EE3413"/>
    <w:rsid w:val="00F57860"/>
    <w:rsid w:val="00F851D7"/>
    <w:rsid w:val="00FA425F"/>
    <w:rsid w:val="00FB4383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zentao</dc:creator>
  <cp:lastModifiedBy>Dob</cp:lastModifiedBy>
  <cp:revision>5</cp:revision>
  <dcterms:created xsi:type="dcterms:W3CDTF">2015-09-22T10:01:00Z</dcterms:created>
  <dcterms:modified xsi:type="dcterms:W3CDTF">2015-10-02T12:49:00Z</dcterms:modified>
</cp:coreProperties>
</file>